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13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2A7FD1" w:rsidRDefault="0055068B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П</w:t>
      </w:r>
      <w:r w:rsidR="00EE70A1"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р</w:t>
      </w:r>
      <w:r w:rsidRPr="00045841"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  <w:t>ЕСС-РЕЛИЗ</w:t>
      </w:r>
    </w:p>
    <w:p w:rsidR="00ED0413" w:rsidRPr="00045841" w:rsidRDefault="00ED0413" w:rsidP="00ED041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B050"/>
          <w:kern w:val="36"/>
          <w:sz w:val="28"/>
          <w:szCs w:val="28"/>
          <w:lang w:eastAsia="ru-RU"/>
        </w:rPr>
      </w:pPr>
    </w:p>
    <w:p w:rsidR="00C9199F" w:rsidRDefault="00A5400D" w:rsidP="00C9199F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54319" cy="1333500"/>
            <wp:effectExtent l="19050" t="0" r="0" b="0"/>
            <wp:docPr id="1" name="Рисунок 1" descr="https://cdn0.youla.io/files/images/780_780/5e/b4/5eb4428c074b3e0bcb203ef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0.youla.io/files/images/780_780/5e/b4/5eb4428c074b3e0bcb203ef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319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9D6FED" w:rsidRDefault="009D6FED" w:rsidP="00A5400D">
      <w:pPr>
        <w:spacing w:after="0" w:line="240" w:lineRule="auto"/>
        <w:outlineLvl w:val="0"/>
        <w:rPr>
          <w:noProof/>
          <w:lang w:eastAsia="ru-RU"/>
        </w:rPr>
      </w:pPr>
    </w:p>
    <w:p w:rsidR="00DE0E6B" w:rsidRDefault="00DE097F" w:rsidP="00DE0E6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Об изменении размера платы по комплексу коммунальных услуг в 20</w:t>
      </w:r>
      <w:r w:rsidR="00380DDF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21 году</w:t>
      </w:r>
    </w:p>
    <w:p w:rsidR="00DE097F" w:rsidRDefault="00DE097F" w:rsidP="00DE097F">
      <w:pPr>
        <w:pStyle w:val="1"/>
        <w:shd w:val="clear" w:color="auto" w:fill="FFFFFF"/>
        <w:spacing w:before="0" w:beforeAutospacing="0" w:after="0" w:afterAutospacing="0"/>
        <w:rPr>
          <w:rFonts w:ascii="Tahoma" w:hAnsi="Tahoma" w:cs="Tahoma"/>
          <w:color w:val="336699"/>
          <w:sz w:val="30"/>
          <w:szCs w:val="30"/>
        </w:rPr>
      </w:pPr>
    </w:p>
    <w:p w:rsidR="00DE097F" w:rsidRPr="00380DDF" w:rsidRDefault="00DE097F" w:rsidP="00380DD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hyperlink r:id="rId7" w:tgtFrame="_blank" w:history="1">
        <w:proofErr w:type="gramStart"/>
        <w:r w:rsidRPr="00380DDF">
          <w:rPr>
            <w:rStyle w:val="aa"/>
            <w:color w:val="3862DA"/>
            <w:sz w:val="28"/>
            <w:szCs w:val="28"/>
          </w:rPr>
          <w:t>Распоряжением Правительства Российской Федерации от 30.10.2020 № 2827-р</w:t>
        </w:r>
      </w:hyperlink>
      <w:r w:rsidRPr="00380DDF">
        <w:rPr>
          <w:color w:val="333333"/>
          <w:sz w:val="28"/>
          <w:szCs w:val="28"/>
        </w:rPr>
        <w:t> «Об индексах изменения размера вносимой гражданами платы за коммунальные услуги в среднем по субъектам Российской Федерации на 2021 год и предельно допустимых отклонениях по отдельным муниципальным образованиям от величины указанных индексов на 2021 – 2023 годы», вступившим в силу с 30.10.2020, утверждены индексы изменения размера вносимой гражданами платы за коммунальные услуги в среднем по</w:t>
      </w:r>
      <w:proofErr w:type="gramEnd"/>
      <w:r w:rsidRPr="00380DDF">
        <w:rPr>
          <w:color w:val="333333"/>
          <w:sz w:val="28"/>
          <w:szCs w:val="28"/>
        </w:rPr>
        <w:t xml:space="preserve"> субъектам Российской Федерации на 2021 год.</w:t>
      </w:r>
    </w:p>
    <w:p w:rsidR="00DE097F" w:rsidRPr="00380DDF" w:rsidRDefault="00DE097F" w:rsidP="00380DDF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color w:val="333333"/>
          <w:sz w:val="28"/>
          <w:szCs w:val="28"/>
        </w:rPr>
      </w:pPr>
      <w:r w:rsidRPr="00380DDF">
        <w:rPr>
          <w:color w:val="333333"/>
          <w:sz w:val="28"/>
          <w:szCs w:val="28"/>
        </w:rPr>
        <w:t>Средний индекс для субъекта – Красноярский край определен в следующем размере:</w:t>
      </w:r>
    </w:p>
    <w:p w:rsidR="00DE097F" w:rsidRPr="00380DDF" w:rsidRDefault="00DE097F" w:rsidP="00380DDF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0DDF">
        <w:rPr>
          <w:rFonts w:ascii="Times New Roman" w:hAnsi="Times New Roman" w:cs="Times New Roman"/>
          <w:color w:val="333333"/>
          <w:sz w:val="28"/>
          <w:szCs w:val="28"/>
        </w:rPr>
        <w:t>на I полугодие 2021 года – 0 %;</w:t>
      </w:r>
    </w:p>
    <w:p w:rsidR="00DE097F" w:rsidRDefault="00DE097F" w:rsidP="00380DDF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0DDF">
        <w:rPr>
          <w:rFonts w:ascii="Times New Roman" w:hAnsi="Times New Roman" w:cs="Times New Roman"/>
          <w:color w:val="333333"/>
          <w:sz w:val="28"/>
          <w:szCs w:val="28"/>
        </w:rPr>
        <w:t>на II полугодие 2021 года – 4,6 %.</w:t>
      </w:r>
    </w:p>
    <w:p w:rsidR="00380DDF" w:rsidRPr="00380DDF" w:rsidRDefault="00380DDF" w:rsidP="00380DDF">
      <w:pPr>
        <w:numPr>
          <w:ilvl w:val="0"/>
          <w:numId w:val="13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DE097F" w:rsidRPr="00380DDF" w:rsidRDefault="00DE097F" w:rsidP="00380DDF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color w:val="333333"/>
          <w:sz w:val="28"/>
          <w:szCs w:val="28"/>
        </w:rPr>
      </w:pPr>
      <w:r w:rsidRPr="00380DDF">
        <w:rPr>
          <w:color w:val="333333"/>
          <w:sz w:val="28"/>
          <w:szCs w:val="28"/>
        </w:rPr>
        <w:t>В свою очередь, </w:t>
      </w:r>
      <w:hyperlink r:id="rId8" w:tgtFrame="_blank" w:history="1">
        <w:r w:rsidRPr="00380DDF">
          <w:rPr>
            <w:rStyle w:val="aa"/>
            <w:color w:val="3862DA"/>
            <w:sz w:val="28"/>
            <w:szCs w:val="28"/>
          </w:rPr>
          <w:t>распоряжением Правительства Российской Федерации от 15.11.2018 № 2490-р</w:t>
        </w:r>
      </w:hyperlink>
      <w:r w:rsidRPr="00380DDF">
        <w:rPr>
          <w:color w:val="333333"/>
          <w:sz w:val="28"/>
          <w:szCs w:val="28"/>
        </w:rPr>
        <w:t> «Об утверждении индексов изменения размера вносимой гражданами платы за коммунальные услуги в среднем по субъектам Российской Федерации на 2019 год» определены допустимые отклонения по отдельным муниципальным образованиям от величины указанных индексов.</w:t>
      </w:r>
    </w:p>
    <w:p w:rsidR="00DE097F" w:rsidRPr="00380DDF" w:rsidRDefault="00DE097F" w:rsidP="00380DDF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color w:val="333333"/>
          <w:sz w:val="28"/>
          <w:szCs w:val="28"/>
        </w:rPr>
      </w:pPr>
      <w:r w:rsidRPr="00380DDF">
        <w:rPr>
          <w:color w:val="333333"/>
          <w:sz w:val="28"/>
          <w:szCs w:val="28"/>
        </w:rPr>
        <w:t>Допустимое отклонение по отдельным муниципальным образованиям Красноярского края определено в размере 2,7 %.</w:t>
      </w:r>
    </w:p>
    <w:p w:rsidR="00DE097F" w:rsidRPr="00380DDF" w:rsidRDefault="00DE097F" w:rsidP="00380DDF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color w:val="333333"/>
          <w:sz w:val="28"/>
          <w:szCs w:val="28"/>
        </w:rPr>
      </w:pPr>
      <w:r w:rsidRPr="00380DDF">
        <w:rPr>
          <w:color w:val="333333"/>
          <w:sz w:val="28"/>
          <w:szCs w:val="28"/>
        </w:rPr>
        <w:t>Более подробные разъяснения по указанной теме можно получить в консультационно-правовом центре Красноярского края по вопросам организации предоставления жилищно-коммунальных услуг населению в рабочие дни с 9.00 до 20.00:</w:t>
      </w:r>
    </w:p>
    <w:p w:rsidR="00DE097F" w:rsidRPr="00380DDF" w:rsidRDefault="00DE097F" w:rsidP="00380DDF">
      <w:pPr>
        <w:pStyle w:val="a3"/>
        <w:shd w:val="clear" w:color="auto" w:fill="FFFFFF"/>
        <w:spacing w:before="0" w:beforeAutospacing="0" w:after="240" w:afterAutospacing="0"/>
        <w:ind w:firstLine="480"/>
        <w:jc w:val="both"/>
        <w:rPr>
          <w:color w:val="333333"/>
          <w:sz w:val="28"/>
          <w:szCs w:val="28"/>
        </w:rPr>
      </w:pPr>
      <w:r w:rsidRPr="00380DDF">
        <w:rPr>
          <w:color w:val="333333"/>
          <w:sz w:val="28"/>
          <w:szCs w:val="28"/>
        </w:rPr>
        <w:t>по телефону – 8-800-333-70-07 (звонок по Красноярскому краю бесплатный), 273-03-00 (прямой городской телефон для жителей</w:t>
      </w:r>
      <w:r w:rsidR="00380DDF">
        <w:rPr>
          <w:color w:val="333333"/>
          <w:sz w:val="28"/>
          <w:szCs w:val="28"/>
        </w:rPr>
        <w:t xml:space="preserve">               </w:t>
      </w:r>
      <w:r w:rsidRPr="00380DDF">
        <w:rPr>
          <w:color w:val="333333"/>
          <w:sz w:val="28"/>
          <w:szCs w:val="28"/>
        </w:rPr>
        <w:t xml:space="preserve"> </w:t>
      </w:r>
      <w:proofErr w:type="gramStart"/>
      <w:r w:rsidRPr="00380DDF">
        <w:rPr>
          <w:color w:val="333333"/>
          <w:sz w:val="28"/>
          <w:szCs w:val="28"/>
        </w:rPr>
        <w:t>г</w:t>
      </w:r>
      <w:proofErr w:type="gramEnd"/>
      <w:r w:rsidRPr="00380DDF">
        <w:rPr>
          <w:color w:val="333333"/>
          <w:sz w:val="28"/>
          <w:szCs w:val="28"/>
        </w:rPr>
        <w:t>. Красноярска);</w:t>
      </w:r>
    </w:p>
    <w:p w:rsidR="00ED0413" w:rsidRPr="00380DDF" w:rsidRDefault="00DE097F" w:rsidP="00380DDF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380DDF">
        <w:rPr>
          <w:color w:val="333333"/>
          <w:sz w:val="28"/>
          <w:szCs w:val="28"/>
        </w:rPr>
        <w:t>через online-консультант и в рубрике «Вопрос-ответ» на сайте gkh24.ru.</w:t>
      </w:r>
    </w:p>
    <w:sectPr w:rsidR="00ED0413" w:rsidRPr="00380DDF" w:rsidSect="00380DDF">
      <w:pgSz w:w="11906" w:h="16838"/>
      <w:pgMar w:top="426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EBC"/>
    <w:multiLevelType w:val="multilevel"/>
    <w:tmpl w:val="CB86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B3BA9"/>
    <w:multiLevelType w:val="multilevel"/>
    <w:tmpl w:val="EE6C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259EB"/>
    <w:multiLevelType w:val="multilevel"/>
    <w:tmpl w:val="92EC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E2322"/>
    <w:multiLevelType w:val="multilevel"/>
    <w:tmpl w:val="05307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45841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500FD"/>
    <w:rsid w:val="002738D1"/>
    <w:rsid w:val="002774F4"/>
    <w:rsid w:val="002904A3"/>
    <w:rsid w:val="00292D15"/>
    <w:rsid w:val="002A7FD1"/>
    <w:rsid w:val="002B1770"/>
    <w:rsid w:val="002B469B"/>
    <w:rsid w:val="002E5249"/>
    <w:rsid w:val="00301311"/>
    <w:rsid w:val="003053E4"/>
    <w:rsid w:val="00306931"/>
    <w:rsid w:val="00307A53"/>
    <w:rsid w:val="0034532F"/>
    <w:rsid w:val="003478B6"/>
    <w:rsid w:val="00360800"/>
    <w:rsid w:val="00376452"/>
    <w:rsid w:val="00380DDF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B44B3"/>
    <w:rsid w:val="006C395E"/>
    <w:rsid w:val="006C3AA1"/>
    <w:rsid w:val="006E15D4"/>
    <w:rsid w:val="006E673A"/>
    <w:rsid w:val="00733270"/>
    <w:rsid w:val="0074459F"/>
    <w:rsid w:val="00794B63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77D39"/>
    <w:rsid w:val="00877DAF"/>
    <w:rsid w:val="00897824"/>
    <w:rsid w:val="008B09E5"/>
    <w:rsid w:val="008D372C"/>
    <w:rsid w:val="008F1568"/>
    <w:rsid w:val="00935621"/>
    <w:rsid w:val="00953560"/>
    <w:rsid w:val="009553F9"/>
    <w:rsid w:val="00990250"/>
    <w:rsid w:val="00997E05"/>
    <w:rsid w:val="009D6FED"/>
    <w:rsid w:val="009F409C"/>
    <w:rsid w:val="00A37B65"/>
    <w:rsid w:val="00A5400D"/>
    <w:rsid w:val="00A71FAC"/>
    <w:rsid w:val="00A81314"/>
    <w:rsid w:val="00A948A1"/>
    <w:rsid w:val="00AD3854"/>
    <w:rsid w:val="00AF7A97"/>
    <w:rsid w:val="00B109A5"/>
    <w:rsid w:val="00B3094E"/>
    <w:rsid w:val="00B401F4"/>
    <w:rsid w:val="00B96A92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9199F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E097F"/>
    <w:rsid w:val="00DE0E6B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C5E26"/>
    <w:rsid w:val="00ED0413"/>
    <w:rsid w:val="00ED60A7"/>
    <w:rsid w:val="00EE4498"/>
    <w:rsid w:val="00EE70A1"/>
    <w:rsid w:val="00EF7B94"/>
    <w:rsid w:val="00F223FA"/>
    <w:rsid w:val="00F44F4B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24.ru/upload/file/2490_p_15.11.2018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gkh24.ru/upload/file/2827_p_30.10.202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56</cp:revision>
  <cp:lastPrinted>2020-08-25T02:16:00Z</cp:lastPrinted>
  <dcterms:created xsi:type="dcterms:W3CDTF">2018-09-24T09:07:00Z</dcterms:created>
  <dcterms:modified xsi:type="dcterms:W3CDTF">2020-11-24T09:28:00Z</dcterms:modified>
</cp:coreProperties>
</file>